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AA18" w14:textId="37DFF80C" w:rsidR="0047046C" w:rsidRPr="00E11679" w:rsidRDefault="007205DD" w:rsidP="00615A9B">
      <w:pPr>
        <w:spacing w:before="360"/>
        <w:ind w:left="567"/>
        <w:jc w:val="center"/>
        <w:rPr>
          <w:b/>
          <w:color w:val="7030A0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4821" wp14:editId="5B03C8DC">
                <wp:simplePos x="0" y="0"/>
                <wp:positionH relativeFrom="column">
                  <wp:posOffset>-521607</wp:posOffset>
                </wp:positionH>
                <wp:positionV relativeFrom="paragraph">
                  <wp:posOffset>-497115</wp:posOffset>
                </wp:positionV>
                <wp:extent cx="2544452" cy="691874"/>
                <wp:effectExtent l="0" t="114300" r="0" b="127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247">
                          <a:off x="0" y="0"/>
                          <a:ext cx="2544452" cy="69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F1859" w14:textId="354E86A0" w:rsidR="006107E9" w:rsidRPr="00520102" w:rsidRDefault="006107E9" w:rsidP="001E62CA">
                            <w:pPr>
                              <w:ind w:left="567"/>
                              <w:jc w:val="left"/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Démarrage semaine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222018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04A87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septembre 20</w:t>
                            </w:r>
                            <w:r w:rsidR="00ED1C0A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04A87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48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05pt;margin-top:-39.15pt;width:200.35pt;height:54.5pt;rotation:-3831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/jHQIAAEAEAAAOAAAAZHJzL2Uyb0RvYy54bWysU11r2zAUfR/sPwi9L46N0zQmTslaMgah&#10;LaSjz4osxQZbV5OU2Nmv35Vsp2m3p7EXcb90dO85V8u7rqnJSRhbgcppPJlSIhSHolKHnP542Xy5&#10;pcQ6pgpWgxI5PQtL71afPy1bnYkESqgLYQiCKJu1OqelczqLIstL0TA7AS0UJiWYhjl0zSEqDGsR&#10;vamjZDq9iVowhTbAhbUYfeiTdBXwpRTcPUlphSN1TrE3F04Tzr0/o9WSZQfDdFnxoQ32D100rFL4&#10;6AXqgTlGjqb6A6qpuAEL0k04NBFIWXERZsBp4umHaXYl0yLMguRYfaHJ/j9Y/nja6WdDXPcVOhTQ&#10;E9Jqm1kM+nk6aRpiAHlL4iRdJOk8jImNEyxHRs8XFkXnCMdgMkvTdJZQwjF3s4hv56lHjXowD6qN&#10;dd8ENMQbOTWoUkBlp611felY4ssVbKq6DkrV6l0AMfuICFIPt9/695br9t0w1B6KM84axsHWreab&#10;CjvYMuuemUHdMYi77J7wkDW0OYXBoqQE8+tvcV+PcmCWkhb3KKf255EZQUn9XaFQizhN/eIFJ53N&#10;E3TMdWZ/nVHH5h5wVePQXTB9vatHUxpoXnHl1/5VTDHF8e2cutG8d/1245fhYr0ORbhqmrmt2mnu&#10;oUcJXrpXZvQggkP5HmHcOJZ90KKv7clfHx3IKgjlCe5ZRYG9g2sapB6+lP8H136oevv4q98AAAD/&#10;/wMAUEsDBBQABgAIAAAAIQAbJ2713gAAAAoBAAAPAAAAZHJzL2Rvd25yZXYueG1sTI9BTsMwEEX3&#10;SNzBGiQ2qHWSQmvSOBVCKvsUDjCN3SRqbEexmzicnmEFuz+apz9vikM0PZv06DtnJaTrBJi2tVOd&#10;bSR8fR5XApgPaBX2zmoJi/ZwKO/vCsyVm22lp1NoGJVYn6OENoQh59zXrTbo127QlnYXNxoMNI4N&#10;VyPOVG56niXJlhvsLF1ocdDvra6vp5uRELIZRfU0LMfq4yXOy/PlNX5PUj4+xLc9sKBj+IPhV5/U&#10;oSSns7tZ5VkvYSWylFAKO7EBRsQmFVtgZwrJDnhZ8P8vlD8AAAD//wMAUEsBAi0AFAAGAAgAAAAh&#10;ALaDOJL+AAAA4QEAABMAAAAAAAAAAAAAAAAAAAAAAFtDb250ZW50X1R5cGVzXS54bWxQSwECLQAU&#10;AAYACAAAACEAOP0h/9YAAACUAQAACwAAAAAAAAAAAAAAAAAvAQAAX3JlbHMvLnJlbHNQSwECLQAU&#10;AAYACAAAACEAwxnP4x0CAABABAAADgAAAAAAAAAAAAAAAAAuAgAAZHJzL2Uyb0RvYy54bWxQSwEC&#10;LQAUAAYACAAAACEAGydu9d4AAAAKAQAADwAAAAAAAAAAAAAAAAB3BAAAZHJzL2Rvd25yZXYueG1s&#10;UEsFBgAAAAAEAAQA8wAAAIIFAAAAAA==&#10;" filled="f" stroked="f">
                <v:textbox>
                  <w:txbxContent>
                    <w:p w14:paraId="487F1859" w14:textId="354E86A0" w:rsidR="006107E9" w:rsidRPr="00520102" w:rsidRDefault="006107E9" w:rsidP="001E62CA">
                      <w:pPr>
                        <w:ind w:left="567"/>
                        <w:jc w:val="left"/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Démarrage semaine</w:t>
                      </w: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222018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04A87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septembre 20</w:t>
                      </w:r>
                      <w:r w:rsidR="00ED1C0A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04A87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BAE8D" wp14:editId="3E1D7417">
            <wp:simplePos x="0" y="0"/>
            <wp:positionH relativeFrom="column">
              <wp:posOffset>3548470</wp:posOffset>
            </wp:positionH>
            <wp:positionV relativeFrom="paragraph">
              <wp:posOffset>-228600</wp:posOffset>
            </wp:positionV>
            <wp:extent cx="1851660" cy="358889"/>
            <wp:effectExtent l="0" t="0" r="0" b="3175"/>
            <wp:wrapNone/>
            <wp:docPr id="2" name="Image 2" descr="école maternelle et primaire - Saint-Sauveur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le maternelle et primaire - Saint-Sauveur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5888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79">
        <w:rPr>
          <w:noProof/>
          <w:color w:val="7030A0"/>
          <w:lang w:eastAsia="fr-FR"/>
        </w:rPr>
        <w:drawing>
          <wp:anchor distT="0" distB="0" distL="114300" distR="114300" simplePos="0" relativeHeight="251655168" behindDoc="0" locked="0" layoutInCell="1" allowOverlap="1" wp14:anchorId="7BF0AA45" wp14:editId="4AC394AF">
            <wp:simplePos x="0" y="0"/>
            <wp:positionH relativeFrom="column">
              <wp:posOffset>2183584</wp:posOffset>
            </wp:positionH>
            <wp:positionV relativeFrom="paragraph">
              <wp:posOffset>-238760</wp:posOffset>
            </wp:positionV>
            <wp:extent cx="1183911" cy="424815"/>
            <wp:effectExtent l="0" t="0" r="0" b="0"/>
            <wp:wrapNone/>
            <wp:docPr id="3" name="Picture 2" descr="tempo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o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911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E09A" w14:textId="27C285A6" w:rsidR="009C5C0D" w:rsidRPr="00520102" w:rsidRDefault="007205DD" w:rsidP="008102B1">
      <w:pPr>
        <w:ind w:left="567"/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>Saint Sauveur</w:t>
      </w:r>
      <w:r w:rsidR="009C5C0D" w:rsidRPr="00520102">
        <w:rPr>
          <w:b/>
          <w:color w:val="7030A0"/>
          <w:sz w:val="32"/>
          <w:u w:val="single"/>
        </w:rPr>
        <w:t xml:space="preserve"> - </w:t>
      </w:r>
      <w:r w:rsidR="0047046C" w:rsidRPr="00520102">
        <w:rPr>
          <w:b/>
          <w:color w:val="7030A0"/>
          <w:sz w:val="32"/>
          <w:u w:val="single"/>
        </w:rPr>
        <w:t>A</w:t>
      </w:r>
      <w:r w:rsidR="009C5C0D" w:rsidRPr="00520102">
        <w:rPr>
          <w:b/>
          <w:color w:val="7030A0"/>
          <w:sz w:val="32"/>
          <w:u w:val="single"/>
        </w:rPr>
        <w:t xml:space="preserve">telier </w:t>
      </w:r>
      <w:r w:rsidR="000030A0">
        <w:rPr>
          <w:b/>
          <w:color w:val="FF0000"/>
          <w:sz w:val="32"/>
          <w:u w:val="single"/>
        </w:rPr>
        <w:t>Chorale</w:t>
      </w:r>
      <w:r w:rsidR="00CC3F5B">
        <w:rPr>
          <w:b/>
          <w:color w:val="FF0000"/>
          <w:sz w:val="32"/>
          <w:u w:val="single"/>
        </w:rPr>
        <w:t xml:space="preserve"> en</w:t>
      </w:r>
      <w:r w:rsidR="00B4461E">
        <w:rPr>
          <w:b/>
          <w:color w:val="FF0000"/>
          <w:sz w:val="32"/>
          <w:u w:val="single"/>
        </w:rPr>
        <w:t xml:space="preserve"> mouvement</w:t>
      </w:r>
    </w:p>
    <w:p w14:paraId="0DF36E67" w14:textId="7177CB0F" w:rsidR="007205DD" w:rsidRDefault="00986DDE" w:rsidP="00D924A9">
      <w:pPr>
        <w:spacing w:after="0"/>
        <w:ind w:left="567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Jeudi</w:t>
      </w:r>
      <w:r w:rsidR="009C5C0D">
        <w:rPr>
          <w:b/>
          <w:color w:val="7030A0"/>
          <w:sz w:val="32"/>
        </w:rPr>
        <w:t xml:space="preserve"> </w:t>
      </w:r>
      <w:r w:rsidR="007205DD">
        <w:rPr>
          <w:b/>
          <w:color w:val="7030A0"/>
          <w:sz w:val="32"/>
        </w:rPr>
        <w:t>16h35-17h20</w:t>
      </w:r>
      <w:r w:rsidR="003D17AF">
        <w:rPr>
          <w:b/>
          <w:color w:val="7030A0"/>
          <w:sz w:val="32"/>
        </w:rPr>
        <w:t xml:space="preserve"> </w:t>
      </w:r>
      <w:bookmarkStart w:id="0" w:name="_Hlk9245656"/>
      <w:r w:rsidR="003D17AF">
        <w:rPr>
          <w:b/>
          <w:color w:val="7030A0"/>
          <w:sz w:val="32"/>
        </w:rPr>
        <w:t>(</w:t>
      </w:r>
      <w:r w:rsidR="0025263B">
        <w:rPr>
          <w:b/>
          <w:color w:val="FF0000"/>
          <w:sz w:val="32"/>
        </w:rPr>
        <w:t>GS et CP</w:t>
      </w:r>
      <w:r w:rsidR="003D17AF">
        <w:rPr>
          <w:b/>
          <w:color w:val="7030A0"/>
          <w:sz w:val="32"/>
        </w:rPr>
        <w:t>)</w:t>
      </w:r>
      <w:bookmarkEnd w:id="0"/>
    </w:p>
    <w:p w14:paraId="7E165EB7" w14:textId="3553DF5C" w:rsidR="009C5C0D" w:rsidRPr="007205DD" w:rsidRDefault="007205DD" w:rsidP="007205DD">
      <w:pPr>
        <w:spacing w:before="0" w:after="0"/>
        <w:ind w:left="567"/>
        <w:jc w:val="center"/>
        <w:rPr>
          <w:b/>
          <w:i/>
          <w:iCs/>
          <w:color w:val="7030A0"/>
          <w:sz w:val="32"/>
        </w:rPr>
      </w:pPr>
      <w:bookmarkStart w:id="1" w:name="_Hlk101345979"/>
      <w:proofErr w:type="gramStart"/>
      <w:r w:rsidRPr="007205DD">
        <w:rPr>
          <w:b/>
          <w:i/>
          <w:iCs/>
          <w:color w:val="7030A0"/>
          <w:sz w:val="32"/>
        </w:rPr>
        <w:t>dans</w:t>
      </w:r>
      <w:proofErr w:type="gramEnd"/>
      <w:r w:rsidRPr="007205DD">
        <w:rPr>
          <w:b/>
          <w:i/>
          <w:iCs/>
          <w:color w:val="7030A0"/>
          <w:sz w:val="32"/>
        </w:rPr>
        <w:t xml:space="preserve"> les locaux de l’école, intégré à la garderie</w:t>
      </w:r>
      <w:r>
        <w:rPr>
          <w:b/>
          <w:i/>
          <w:iCs/>
          <w:color w:val="7030A0"/>
          <w:sz w:val="32"/>
        </w:rPr>
        <w:t xml:space="preserve"> / étude</w:t>
      </w:r>
    </w:p>
    <w:bookmarkEnd w:id="1"/>
    <w:p w14:paraId="3B3C8C77" w14:textId="77777777" w:rsidR="0047046C" w:rsidRPr="00E11679" w:rsidRDefault="0047046C" w:rsidP="008102B1">
      <w:pPr>
        <w:ind w:left="567"/>
        <w:jc w:val="center"/>
        <w:rPr>
          <w:b/>
          <w:color w:val="7030A0"/>
          <w:sz w:val="32"/>
          <w:u w:val="single"/>
        </w:rPr>
      </w:pPr>
      <w:r w:rsidRPr="00E11679">
        <w:rPr>
          <w:b/>
          <w:color w:val="7030A0"/>
          <w:sz w:val="32"/>
          <w:u w:val="single"/>
        </w:rPr>
        <w:t>Bulletin d’inscription</w:t>
      </w:r>
    </w:p>
    <w:p w14:paraId="4E47791E" w14:textId="5DB3BEE8" w:rsidR="00737C36" w:rsidRPr="00E11679" w:rsidRDefault="007205DD" w:rsidP="00737C36">
      <w:pPr>
        <w:spacing w:before="360"/>
        <w:ind w:left="567"/>
        <w:rPr>
          <w:color w:val="7030A0"/>
          <w:sz w:val="24"/>
        </w:rPr>
      </w:pPr>
      <w:bookmarkStart w:id="2" w:name="_Hlk18315163"/>
      <w:r w:rsidRPr="007205DD">
        <w:rPr>
          <w:color w:val="7030A0"/>
          <w:sz w:val="24"/>
          <w:szCs w:val="24"/>
        </w:rPr>
        <w:t>Cet</w:t>
      </w:r>
      <w:r w:rsidR="00615A9B" w:rsidRPr="007205DD">
        <w:rPr>
          <w:color w:val="7030A0"/>
          <w:sz w:val="24"/>
          <w:szCs w:val="24"/>
        </w:rPr>
        <w:t xml:space="preserve"> atelier hebdomadaire permet de découvrir la musique</w:t>
      </w:r>
      <w:r w:rsidR="000030A0">
        <w:rPr>
          <w:color w:val="7030A0"/>
          <w:sz w:val="24"/>
          <w:szCs w:val="24"/>
        </w:rPr>
        <w:t xml:space="preserve"> au travers du chant, </w:t>
      </w:r>
      <w:r w:rsidR="00986DDE" w:rsidRPr="007205DD">
        <w:rPr>
          <w:color w:val="7030A0"/>
          <w:sz w:val="24"/>
          <w:szCs w:val="24"/>
        </w:rPr>
        <w:t xml:space="preserve">et </w:t>
      </w:r>
      <w:r w:rsidR="000030A0">
        <w:rPr>
          <w:color w:val="7030A0"/>
          <w:sz w:val="24"/>
          <w:szCs w:val="24"/>
        </w:rPr>
        <w:t>de son lien avec le rythme et le mouvement corporel</w:t>
      </w:r>
      <w:r w:rsidR="00615A9B" w:rsidRPr="007205DD">
        <w:rPr>
          <w:color w:val="7030A0"/>
          <w:sz w:val="24"/>
          <w:szCs w:val="24"/>
        </w:rPr>
        <w:t xml:space="preserve">. </w:t>
      </w:r>
      <w:r w:rsidR="00986DDE" w:rsidRPr="007205DD">
        <w:rPr>
          <w:color w:val="7030A0"/>
          <w:sz w:val="24"/>
          <w:szCs w:val="24"/>
        </w:rPr>
        <w:t xml:space="preserve">En </w:t>
      </w:r>
      <w:r w:rsidRPr="007205DD">
        <w:rPr>
          <w:color w:val="7030A0"/>
          <w:sz w:val="24"/>
          <w:szCs w:val="24"/>
        </w:rPr>
        <w:t>complément</w:t>
      </w:r>
      <w:r w:rsidR="00986DDE" w:rsidRPr="007205DD">
        <w:rPr>
          <w:color w:val="7030A0"/>
          <w:sz w:val="24"/>
          <w:szCs w:val="24"/>
        </w:rPr>
        <w:t xml:space="preserve"> du chant, l</w:t>
      </w:r>
      <w:r w:rsidR="009A2BF3" w:rsidRPr="007205DD">
        <w:rPr>
          <w:color w:val="7030A0"/>
          <w:sz w:val="24"/>
          <w:szCs w:val="24"/>
        </w:rPr>
        <w:t xml:space="preserve">es enfants </w:t>
      </w:r>
      <w:r w:rsidR="000030A0">
        <w:rPr>
          <w:color w:val="7030A0"/>
          <w:sz w:val="24"/>
          <w:szCs w:val="24"/>
        </w:rPr>
        <w:t xml:space="preserve">développent également des éléments rythmiques, des </w:t>
      </w:r>
      <w:r w:rsidR="00296C5C">
        <w:rPr>
          <w:color w:val="7030A0"/>
          <w:sz w:val="24"/>
          <w:szCs w:val="24"/>
        </w:rPr>
        <w:t xml:space="preserve">jeux </w:t>
      </w:r>
      <w:r w:rsidR="000030A0">
        <w:rPr>
          <w:color w:val="7030A0"/>
          <w:sz w:val="24"/>
          <w:szCs w:val="24"/>
        </w:rPr>
        <w:t>chorégraphi</w:t>
      </w:r>
      <w:r w:rsidR="00296C5C">
        <w:rPr>
          <w:color w:val="7030A0"/>
          <w:sz w:val="24"/>
          <w:szCs w:val="24"/>
        </w:rPr>
        <w:t>qu</w:t>
      </w:r>
      <w:r w:rsidR="000030A0">
        <w:rPr>
          <w:color w:val="7030A0"/>
          <w:sz w:val="24"/>
          <w:szCs w:val="24"/>
        </w:rPr>
        <w:t>es, …</w:t>
      </w:r>
      <w:r w:rsidR="009A2BF3" w:rsidRPr="007205DD">
        <w:rPr>
          <w:color w:val="7030A0"/>
          <w:sz w:val="24"/>
          <w:szCs w:val="24"/>
        </w:rPr>
        <w:t>.</w:t>
      </w:r>
      <w:r w:rsidR="00737C36">
        <w:rPr>
          <w:color w:val="7030A0"/>
          <w:sz w:val="24"/>
          <w:szCs w:val="24"/>
        </w:rPr>
        <w:t xml:space="preserve"> </w:t>
      </w:r>
      <w:r w:rsidR="00CB02ED">
        <w:rPr>
          <w:color w:val="7030A0"/>
          <w:sz w:val="24"/>
        </w:rPr>
        <w:t>Ils</w:t>
      </w:r>
      <w:r w:rsidR="00737C36">
        <w:rPr>
          <w:color w:val="7030A0"/>
          <w:sz w:val="24"/>
        </w:rPr>
        <w:t xml:space="preserve"> découvrent au cours de l’année un répertoire de chants très varié : comédie musicale, chansons traditionnelles, variété</w:t>
      </w:r>
      <w:r w:rsidR="00CB02ED">
        <w:rPr>
          <w:color w:val="7030A0"/>
          <w:sz w:val="24"/>
        </w:rPr>
        <w:t xml:space="preserve"> contemporaine</w:t>
      </w:r>
      <w:r w:rsidR="00737C36">
        <w:rPr>
          <w:color w:val="7030A0"/>
          <w:sz w:val="24"/>
        </w:rPr>
        <w:t xml:space="preserve">, chants du monde, … </w:t>
      </w:r>
      <w:r w:rsidR="00737C36" w:rsidRPr="00E11679">
        <w:rPr>
          <w:color w:val="7030A0"/>
          <w:sz w:val="24"/>
        </w:rPr>
        <w:t>Un petit concert de fin d’année permettra aux enfants de présenter leurs réalisations !</w:t>
      </w:r>
    </w:p>
    <w:p w14:paraId="5973D030" w14:textId="44A70A01" w:rsidR="0047046C" w:rsidRPr="007205DD" w:rsidRDefault="003D17AF" w:rsidP="008102B1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 xml:space="preserve">Dans une approche ludique, </w:t>
      </w:r>
      <w:r w:rsidR="00986DDE" w:rsidRPr="007205DD">
        <w:rPr>
          <w:color w:val="7030A0"/>
          <w:sz w:val="24"/>
          <w:szCs w:val="24"/>
        </w:rPr>
        <w:t>cette activité musicale</w:t>
      </w:r>
      <w:r w:rsidRPr="007205DD">
        <w:rPr>
          <w:color w:val="7030A0"/>
          <w:sz w:val="24"/>
          <w:szCs w:val="24"/>
        </w:rPr>
        <w:t xml:space="preserve"> permettr</w:t>
      </w:r>
      <w:r w:rsidR="002C67BA" w:rsidRPr="007205DD">
        <w:rPr>
          <w:color w:val="7030A0"/>
          <w:sz w:val="24"/>
          <w:szCs w:val="24"/>
        </w:rPr>
        <w:t>a</w:t>
      </w:r>
      <w:r w:rsidRPr="007205DD">
        <w:rPr>
          <w:color w:val="7030A0"/>
          <w:sz w:val="24"/>
          <w:szCs w:val="24"/>
        </w:rPr>
        <w:t xml:space="preserve"> aux enfants de développer leurs capacités d’</w:t>
      </w:r>
      <w:r w:rsidRPr="007205DD">
        <w:rPr>
          <w:b/>
          <w:color w:val="7030A0"/>
          <w:sz w:val="24"/>
          <w:szCs w:val="24"/>
        </w:rPr>
        <w:t>écoute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concentration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coordination</w:t>
      </w:r>
      <w:r w:rsidRPr="007205DD">
        <w:rPr>
          <w:color w:val="7030A0"/>
          <w:sz w:val="24"/>
          <w:szCs w:val="24"/>
        </w:rPr>
        <w:t>, d’</w:t>
      </w:r>
      <w:r w:rsidRPr="007205DD">
        <w:rPr>
          <w:b/>
          <w:color w:val="7030A0"/>
          <w:sz w:val="24"/>
          <w:szCs w:val="24"/>
        </w:rPr>
        <w:t>anticipation</w:t>
      </w:r>
      <w:r w:rsidRPr="007205DD">
        <w:rPr>
          <w:color w:val="7030A0"/>
          <w:sz w:val="24"/>
          <w:szCs w:val="24"/>
        </w:rPr>
        <w:t xml:space="preserve"> et d’</w:t>
      </w:r>
      <w:r w:rsidRPr="007205DD">
        <w:rPr>
          <w:b/>
          <w:color w:val="7030A0"/>
          <w:sz w:val="24"/>
          <w:szCs w:val="24"/>
        </w:rPr>
        <w:t>improvisation</w:t>
      </w:r>
      <w:r w:rsidR="0047046C" w:rsidRPr="007205DD">
        <w:rPr>
          <w:color w:val="7030A0"/>
          <w:sz w:val="24"/>
          <w:szCs w:val="24"/>
        </w:rPr>
        <w:t xml:space="preserve">. </w:t>
      </w:r>
      <w:r w:rsidRPr="007205DD">
        <w:rPr>
          <w:color w:val="7030A0"/>
          <w:sz w:val="24"/>
          <w:szCs w:val="24"/>
        </w:rPr>
        <w:t>La pratique collective des percussions permet également à chaque enfant d’appre</w:t>
      </w:r>
      <w:r w:rsidR="001E62CA" w:rsidRPr="007205DD">
        <w:rPr>
          <w:color w:val="7030A0"/>
          <w:sz w:val="24"/>
          <w:szCs w:val="24"/>
        </w:rPr>
        <w:t xml:space="preserve">ndre à trouver sa place </w:t>
      </w:r>
      <w:r w:rsidRPr="007205DD">
        <w:rPr>
          <w:color w:val="7030A0"/>
          <w:sz w:val="24"/>
          <w:szCs w:val="24"/>
        </w:rPr>
        <w:t xml:space="preserve">et vivre la </w:t>
      </w:r>
      <w:r w:rsidRPr="007205DD">
        <w:rPr>
          <w:b/>
          <w:color w:val="7030A0"/>
          <w:sz w:val="24"/>
          <w:szCs w:val="24"/>
        </w:rPr>
        <w:t xml:space="preserve">dynamique positive du </w:t>
      </w:r>
      <w:r w:rsidR="001E62CA" w:rsidRPr="007205DD">
        <w:rPr>
          <w:b/>
          <w:color w:val="7030A0"/>
          <w:sz w:val="24"/>
          <w:szCs w:val="24"/>
        </w:rPr>
        <w:t>groupe</w:t>
      </w:r>
      <w:r w:rsidRPr="007205DD">
        <w:rPr>
          <w:color w:val="7030A0"/>
          <w:sz w:val="24"/>
          <w:szCs w:val="24"/>
        </w:rPr>
        <w:t xml:space="preserve">. </w:t>
      </w:r>
      <w:r w:rsidR="0047046C" w:rsidRPr="007205DD">
        <w:rPr>
          <w:color w:val="7030A0"/>
          <w:sz w:val="24"/>
          <w:szCs w:val="24"/>
        </w:rPr>
        <w:t>Un chemin d'épanouissement personnel et collectif !</w:t>
      </w:r>
    </w:p>
    <w:p w14:paraId="6A702FEF" w14:textId="77777777" w:rsidR="008951A9" w:rsidRDefault="008951A9" w:rsidP="002C67BA">
      <w:pPr>
        <w:ind w:left="567"/>
        <w:rPr>
          <w:color w:val="7030A0"/>
          <w:sz w:val="24"/>
          <w:szCs w:val="24"/>
        </w:rPr>
      </w:pPr>
      <w:bookmarkStart w:id="3" w:name="_Hlk132795634"/>
      <w:bookmarkEnd w:id="2"/>
    </w:p>
    <w:p w14:paraId="6885C536" w14:textId="4E7B476E" w:rsidR="002C67BA" w:rsidRPr="007205DD" w:rsidRDefault="002C67BA" w:rsidP="002C67BA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>Si vous souhaitez que votre enfant participe à cet atelier </w:t>
      </w:r>
      <w:r w:rsidR="00815FE0">
        <w:rPr>
          <w:color w:val="7030A0"/>
          <w:sz w:val="24"/>
          <w:szCs w:val="24"/>
        </w:rPr>
        <w:t xml:space="preserve">(285 euros pour l’année) </w:t>
      </w:r>
      <w:r w:rsidRPr="007205DD">
        <w:rPr>
          <w:color w:val="7030A0"/>
          <w:sz w:val="24"/>
          <w:szCs w:val="24"/>
        </w:rPr>
        <w:t>:</w:t>
      </w:r>
    </w:p>
    <w:p w14:paraId="3CD3618F" w14:textId="77777777" w:rsidR="00815FE0" w:rsidRPr="00815FE0" w:rsidRDefault="007205DD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 w:rsidRPr="007205DD">
        <w:rPr>
          <w:b/>
          <w:bCs/>
          <w:color w:val="7030A0"/>
          <w:sz w:val="24"/>
          <w:szCs w:val="24"/>
        </w:rPr>
        <w:t>remplir</w:t>
      </w:r>
      <w:proofErr w:type="gramEnd"/>
      <w:r w:rsidRPr="007205DD">
        <w:rPr>
          <w:b/>
          <w:bCs/>
          <w:color w:val="7030A0"/>
          <w:sz w:val="24"/>
          <w:szCs w:val="24"/>
        </w:rPr>
        <w:t xml:space="preserve"> le bulletin d’inscription électroniquement, à retourner à </w:t>
      </w:r>
      <w:hyperlink r:id="rId10" w:history="1">
        <w:r w:rsidRPr="007205DD">
          <w:rPr>
            <w:rStyle w:val="Lienhypertexte"/>
            <w:b/>
            <w:bCs/>
            <w:sz w:val="24"/>
            <w:szCs w:val="24"/>
          </w:rPr>
          <w:t>contact@tempo-musique.fr</w:t>
        </w:r>
      </w:hyperlink>
      <w:r w:rsidRPr="007205DD">
        <w:rPr>
          <w:b/>
          <w:bCs/>
          <w:color w:val="7030A0"/>
          <w:sz w:val="24"/>
          <w:szCs w:val="24"/>
        </w:rPr>
        <w:t xml:space="preserve"> </w:t>
      </w:r>
    </w:p>
    <w:p w14:paraId="69942C56" w14:textId="2B10455B" w:rsidR="007205DD" w:rsidRPr="007205DD" w:rsidRDefault="00815FE0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>
        <w:rPr>
          <w:b/>
          <w:bCs/>
          <w:color w:val="7030A0"/>
          <w:sz w:val="24"/>
          <w:szCs w:val="24"/>
        </w:rPr>
        <w:t>à</w:t>
      </w:r>
      <w:proofErr w:type="gramEnd"/>
      <w:r>
        <w:rPr>
          <w:b/>
          <w:bCs/>
          <w:color w:val="7030A0"/>
          <w:sz w:val="24"/>
          <w:szCs w:val="24"/>
        </w:rPr>
        <w:t xml:space="preserve"> confirmation de la bonne réception de l’inscription, </w:t>
      </w:r>
      <w:r w:rsidR="007205DD" w:rsidRPr="007205DD">
        <w:rPr>
          <w:b/>
          <w:bCs/>
          <w:color w:val="7030A0"/>
          <w:sz w:val="24"/>
          <w:szCs w:val="24"/>
        </w:rPr>
        <w:t>régler par virement</w:t>
      </w:r>
      <w:r>
        <w:rPr>
          <w:b/>
          <w:bCs/>
          <w:color w:val="7030A0"/>
          <w:sz w:val="24"/>
          <w:szCs w:val="24"/>
        </w:rPr>
        <w:t xml:space="preserve"> ou par chèque</w:t>
      </w:r>
      <w:r w:rsidR="007205DD" w:rsidRPr="007205DD">
        <w:rPr>
          <w:color w:val="7030A0"/>
          <w:sz w:val="24"/>
          <w:szCs w:val="24"/>
        </w:rPr>
        <w:t>.</w:t>
      </w:r>
    </w:p>
    <w:bookmarkEnd w:id="3"/>
    <w:p w14:paraId="6D1C3E83" w14:textId="7475D939" w:rsidR="0047046C" w:rsidRPr="00D04A87" w:rsidRDefault="0047046C" w:rsidP="00D04A87">
      <w:pPr>
        <w:ind w:firstLine="567"/>
        <w:rPr>
          <w:color w:val="7030A0"/>
          <w:sz w:val="24"/>
          <w:szCs w:val="24"/>
        </w:rPr>
      </w:pPr>
      <w:r w:rsidRPr="00D04A87">
        <w:rPr>
          <w:color w:val="7030A0"/>
          <w:sz w:val="24"/>
          <w:szCs w:val="24"/>
        </w:rPr>
        <w:t xml:space="preserve">Nous nous tenons à votre disposition si </w:t>
      </w:r>
      <w:r w:rsidR="006B041E" w:rsidRPr="00D04A87">
        <w:rPr>
          <w:color w:val="7030A0"/>
          <w:sz w:val="24"/>
          <w:szCs w:val="24"/>
        </w:rPr>
        <w:t>vous avez des questions</w:t>
      </w:r>
      <w:r w:rsidRPr="00D04A87">
        <w:rPr>
          <w:color w:val="7030A0"/>
          <w:sz w:val="24"/>
          <w:szCs w:val="24"/>
        </w:rPr>
        <w:t>.</w:t>
      </w:r>
    </w:p>
    <w:p w14:paraId="0BF4EED6" w14:textId="77777777" w:rsidR="008951A9" w:rsidRDefault="008951A9" w:rsidP="00E707AE">
      <w:pPr>
        <w:spacing w:before="0" w:after="0"/>
        <w:ind w:left="567"/>
        <w:rPr>
          <w:color w:val="7030A0"/>
          <w:sz w:val="24"/>
          <w:szCs w:val="24"/>
        </w:rPr>
      </w:pPr>
    </w:p>
    <w:p w14:paraId="149F2B57" w14:textId="12095B01" w:rsidR="008102B1" w:rsidRPr="007205DD" w:rsidRDefault="008102B1" w:rsidP="00E707AE">
      <w:pPr>
        <w:spacing w:before="0" w:after="0"/>
        <w:ind w:left="567"/>
        <w:rPr>
          <w:rStyle w:val="Lienhypertexte"/>
          <w:color w:val="7030A0"/>
          <w:sz w:val="24"/>
          <w:szCs w:val="24"/>
          <w:u w:val="none"/>
        </w:rPr>
      </w:pPr>
      <w:r w:rsidRPr="007205DD">
        <w:rPr>
          <w:color w:val="7030A0"/>
          <w:sz w:val="24"/>
          <w:szCs w:val="24"/>
        </w:rPr>
        <w:t>Stéphane Lancereaux</w:t>
      </w:r>
      <w:r w:rsidR="00246BAE" w:rsidRPr="007205DD">
        <w:rPr>
          <w:color w:val="7030A0"/>
          <w:sz w:val="24"/>
          <w:szCs w:val="24"/>
        </w:rPr>
        <w:t xml:space="preserve"> </w:t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hyperlink r:id="rId11" w:history="1">
        <w:r w:rsidR="00246BAE" w:rsidRPr="007205DD">
          <w:rPr>
            <w:rStyle w:val="Lienhypertexte"/>
            <w:sz w:val="24"/>
            <w:szCs w:val="24"/>
          </w:rPr>
          <w:t>stephane.lancereaux@tempo-musique.fr</w:t>
        </w:r>
      </w:hyperlink>
      <w:r w:rsidR="00246BAE" w:rsidRPr="007205DD">
        <w:rPr>
          <w:sz w:val="24"/>
          <w:szCs w:val="24"/>
        </w:rPr>
        <w:t xml:space="preserve"> </w:t>
      </w:r>
      <w:r w:rsidR="00246BAE" w:rsidRPr="007205DD">
        <w:rPr>
          <w:color w:val="7030A0"/>
          <w:sz w:val="24"/>
          <w:szCs w:val="24"/>
        </w:rPr>
        <w:t>/ 01.83.97.31.77</w:t>
      </w:r>
    </w:p>
    <w:p w14:paraId="394E709D" w14:textId="77777777" w:rsidR="00E707AE" w:rsidRPr="00277223" w:rsidRDefault="00E707AE" w:rsidP="00E707AE">
      <w:pPr>
        <w:spacing w:before="0" w:after="0"/>
        <w:ind w:left="567"/>
        <w:rPr>
          <w:i/>
          <w:color w:val="7030A0"/>
          <w:sz w:val="8"/>
        </w:rPr>
      </w:pPr>
    </w:p>
    <w:p w14:paraId="1142FFDE" w14:textId="77777777" w:rsidR="0047046C" w:rsidRPr="009C5C0D" w:rsidRDefault="00246BAE" w:rsidP="008102B1">
      <w:pPr>
        <w:spacing w:before="0"/>
        <w:ind w:left="567"/>
        <w:rPr>
          <w:i/>
        </w:rPr>
      </w:pPr>
      <w:bookmarkStart w:id="4" w:name="_Hlk18315321"/>
      <w:r w:rsidRPr="009C5C0D">
        <w:rPr>
          <w:i/>
          <w:color w:val="7030A0"/>
        </w:rPr>
        <w:t>TEMPO regroupe plus de 70 professeurs de musique. Nous intervenons en crèche, dans les écoles, les entreprises et les maisons de retraite,</w:t>
      </w:r>
      <w:r w:rsidRPr="009C5C0D">
        <w:rPr>
          <w:b/>
          <w:i/>
          <w:color w:val="7030A0"/>
        </w:rPr>
        <w:t xml:space="preserve"> </w:t>
      </w:r>
      <w:r w:rsidRPr="009C5C0D">
        <w:rPr>
          <w:i/>
          <w:color w:val="7030A0"/>
        </w:rPr>
        <w:t>en mettant la musique au service du développement intégral de la personne et du groupe.</w:t>
      </w:r>
      <w:r w:rsidRPr="009C5C0D">
        <w:rPr>
          <w:b/>
          <w:i/>
          <w:color w:val="7030A0"/>
        </w:rPr>
        <w:t xml:space="preserve"> </w:t>
      </w:r>
      <w:r w:rsidR="0047046C" w:rsidRPr="009C5C0D">
        <w:rPr>
          <w:b/>
          <w:i/>
          <w:color w:val="7030A0"/>
        </w:rPr>
        <w:t xml:space="preserve">Retrouvez-nous sur </w:t>
      </w:r>
      <w:hyperlink r:id="rId12" w:history="1">
        <w:r w:rsidR="0047046C" w:rsidRPr="009C5C0D">
          <w:rPr>
            <w:rStyle w:val="Lienhypertexte"/>
            <w:b/>
            <w:i/>
          </w:rPr>
          <w:t>www.tempo-musique.fr</w:t>
        </w:r>
      </w:hyperlink>
    </w:p>
    <w:bookmarkEnd w:id="4"/>
    <w:p w14:paraId="525EB067" w14:textId="77777777" w:rsidR="00277223" w:rsidRDefault="00277223" w:rsidP="006107E9">
      <w:pPr>
        <w:spacing w:before="240" w:after="0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sym w:font="Wingdings" w:char="F023"/>
      </w:r>
      <w:r>
        <w:rPr>
          <w:b/>
          <w:color w:val="7030A0"/>
          <w:sz w:val="24"/>
        </w:rPr>
        <w:t>……………………………………………………………………………………………………………………………………………</w:t>
      </w:r>
      <w:r w:rsidR="006107E9">
        <w:rPr>
          <w:b/>
          <w:color w:val="7030A0"/>
          <w:sz w:val="24"/>
        </w:rPr>
        <w:t>…………..</w:t>
      </w:r>
    </w:p>
    <w:p w14:paraId="15A24792" w14:textId="26DD2B95" w:rsidR="00277223" w:rsidRPr="000B7ECE" w:rsidRDefault="00277223" w:rsidP="00277223">
      <w:pPr>
        <w:spacing w:before="240" w:after="0"/>
        <w:ind w:left="567"/>
        <w:jc w:val="left"/>
        <w:rPr>
          <w:b/>
          <w:color w:val="7030A0"/>
          <w:sz w:val="28"/>
          <w:u w:val="single"/>
        </w:rPr>
      </w:pPr>
      <w:r w:rsidRPr="000B7ECE">
        <w:rPr>
          <w:b/>
          <w:color w:val="7030A0"/>
          <w:sz w:val="28"/>
          <w:u w:val="single"/>
        </w:rPr>
        <w:t xml:space="preserve">ECOLE : </w:t>
      </w:r>
      <w:r w:rsidR="007205DD">
        <w:rPr>
          <w:b/>
          <w:color w:val="7030A0"/>
          <w:sz w:val="28"/>
          <w:u w:val="single"/>
        </w:rPr>
        <w:t>Saint-Sauveur</w:t>
      </w:r>
      <w:r w:rsidRPr="000B7ECE">
        <w:rPr>
          <w:b/>
          <w:color w:val="7030A0"/>
          <w:sz w:val="28"/>
          <w:u w:val="single"/>
        </w:rPr>
        <w:t xml:space="preserve"> 20</w:t>
      </w:r>
      <w:r w:rsidR="00ED1C0A">
        <w:rPr>
          <w:b/>
          <w:color w:val="7030A0"/>
          <w:sz w:val="28"/>
          <w:u w:val="single"/>
        </w:rPr>
        <w:t>2</w:t>
      </w:r>
      <w:r w:rsidR="00D04A87">
        <w:rPr>
          <w:b/>
          <w:color w:val="7030A0"/>
          <w:sz w:val="28"/>
          <w:u w:val="single"/>
        </w:rPr>
        <w:t>3</w:t>
      </w:r>
      <w:r w:rsidRPr="000B7ECE">
        <w:rPr>
          <w:b/>
          <w:color w:val="7030A0"/>
          <w:sz w:val="28"/>
          <w:u w:val="single"/>
        </w:rPr>
        <w:t>/</w:t>
      </w:r>
      <w:r w:rsidR="00615A9B">
        <w:rPr>
          <w:b/>
          <w:color w:val="7030A0"/>
          <w:sz w:val="28"/>
          <w:u w:val="single"/>
        </w:rPr>
        <w:t>2</w:t>
      </w:r>
      <w:r w:rsidR="00D04A87">
        <w:rPr>
          <w:b/>
          <w:color w:val="7030A0"/>
          <w:sz w:val="28"/>
          <w:u w:val="single"/>
        </w:rPr>
        <w:t>4</w:t>
      </w:r>
      <w:r w:rsidRPr="000B7ECE">
        <w:rPr>
          <w:b/>
          <w:color w:val="7030A0"/>
          <w:sz w:val="28"/>
          <w:u w:val="single"/>
        </w:rPr>
        <w:t xml:space="preserve">. Atelier </w:t>
      </w:r>
      <w:r w:rsidR="000030A0">
        <w:rPr>
          <w:b/>
          <w:color w:val="7030A0"/>
          <w:sz w:val="28"/>
          <w:u w:val="single"/>
        </w:rPr>
        <w:t xml:space="preserve">CHORALE </w:t>
      </w:r>
      <w:r w:rsidR="00B4461E">
        <w:rPr>
          <w:b/>
          <w:color w:val="7030A0"/>
          <w:sz w:val="28"/>
          <w:u w:val="single"/>
        </w:rPr>
        <w:t>EN</w:t>
      </w:r>
      <w:r w:rsidR="000030A0">
        <w:rPr>
          <w:b/>
          <w:color w:val="7030A0"/>
          <w:sz w:val="28"/>
          <w:u w:val="single"/>
        </w:rPr>
        <w:t xml:space="preserve"> MOUVEMENT</w:t>
      </w:r>
      <w:r w:rsidRPr="000B7ECE">
        <w:rPr>
          <w:b/>
          <w:color w:val="7030A0"/>
          <w:sz w:val="28"/>
          <w:u w:val="single"/>
        </w:rPr>
        <w:t>.</w:t>
      </w:r>
    </w:p>
    <w:p w14:paraId="7041002A" w14:textId="77777777" w:rsidR="008951A9" w:rsidRPr="00E11679" w:rsidRDefault="008951A9" w:rsidP="008951A9">
      <w:pPr>
        <w:spacing w:before="240"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NOM et PRENOM DE L’ENFANT :</w:t>
      </w:r>
    </w:p>
    <w:p w14:paraId="08B04F6F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CLASSE FREQUENTEE</w:t>
      </w:r>
      <w:r>
        <w:rPr>
          <w:b/>
          <w:color w:val="7030A0"/>
          <w:sz w:val="24"/>
        </w:rPr>
        <w:t xml:space="preserve"> (2023/24)</w:t>
      </w:r>
      <w:r w:rsidRPr="00E11679">
        <w:rPr>
          <w:b/>
          <w:color w:val="7030A0"/>
          <w:sz w:val="24"/>
        </w:rPr>
        <w:t> :</w:t>
      </w:r>
    </w:p>
    <w:p w14:paraId="6EE418AF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  <w:u w:val="single"/>
        </w:rPr>
      </w:pPr>
      <w:r w:rsidRPr="00E11679">
        <w:rPr>
          <w:b/>
          <w:color w:val="7030A0"/>
          <w:sz w:val="24"/>
          <w:u w:val="single"/>
        </w:rPr>
        <w:t>COORDONNEES DE LA FAMILLE</w:t>
      </w:r>
    </w:p>
    <w:p w14:paraId="3F93D6BA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ADRESSE POSTALE :</w:t>
      </w:r>
    </w:p>
    <w:p w14:paraId="25A17FCE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EMAIL :</w:t>
      </w:r>
    </w:p>
    <w:p w14:paraId="3FB0BA55" w14:textId="77777777" w:rsidR="008951A9" w:rsidRPr="00E11679" w:rsidRDefault="008951A9" w:rsidP="008951A9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TELEPHONE :</w:t>
      </w:r>
    </w:p>
    <w:p w14:paraId="6AE85435" w14:textId="7DFDF0BC" w:rsidR="0047046C" w:rsidRPr="007205DD" w:rsidRDefault="008951A9" w:rsidP="008951A9">
      <w:pPr>
        <w:spacing w:after="0"/>
        <w:ind w:left="567"/>
        <w:jc w:val="left"/>
        <w:rPr>
          <w:b/>
          <w:color w:val="7030A0"/>
          <w:sz w:val="20"/>
        </w:rPr>
      </w:pPr>
      <w:r w:rsidRPr="00E11679">
        <w:rPr>
          <w:b/>
          <w:color w:val="7030A0"/>
          <w:sz w:val="24"/>
        </w:rPr>
        <w:t>COMMENTAIRES EVENTUELS :</w:t>
      </w:r>
    </w:p>
    <w:sectPr w:rsidR="0047046C" w:rsidRPr="007205DD" w:rsidSect="00615A9B">
      <w:headerReference w:type="default" r:id="rId13"/>
      <w:headerReference w:type="first" r:id="rId14"/>
      <w:footerReference w:type="first" r:id="rId15"/>
      <w:pgSz w:w="11906" w:h="16838"/>
      <w:pgMar w:top="1276" w:right="1133" w:bottom="426" w:left="426" w:header="708" w:footer="708" w:gutter="0"/>
      <w:cols w:space="1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3A5B" w14:textId="77777777" w:rsidR="00154BB3" w:rsidRDefault="00154BB3">
      <w:pPr>
        <w:spacing w:before="0" w:after="0"/>
      </w:pPr>
      <w:r>
        <w:separator/>
      </w:r>
    </w:p>
  </w:endnote>
  <w:endnote w:type="continuationSeparator" w:id="0">
    <w:p w14:paraId="4CF5890E" w14:textId="77777777" w:rsidR="00154BB3" w:rsidRDefault="00154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5D4" w14:textId="77777777" w:rsidR="006107E9" w:rsidRDefault="006107E9" w:rsidP="006107E9">
    <w:pPr>
      <w:pStyle w:val="Pieddepage"/>
      <w:jc w:val="left"/>
    </w:pPr>
    <w:r w:rsidRPr="00C920A8">
      <w:rPr>
        <w:sz w:val="14"/>
      </w:rPr>
      <w:t>TEMPO – Société par Actions Simplifiée au capital de 5.000 euros. Si</w:t>
    </w:r>
    <w:r>
      <w:rPr>
        <w:sz w:val="14"/>
      </w:rPr>
      <w:t>è</w:t>
    </w:r>
    <w:r w:rsidRPr="00C920A8">
      <w:rPr>
        <w:sz w:val="14"/>
      </w:rPr>
      <w:t>ge social : 30 rue de Saint Pétersbourg 75008 Paris.</w:t>
    </w:r>
    <w:r>
      <w:rPr>
        <w:sz w:val="14"/>
      </w:rPr>
      <w:t xml:space="preserve"> SIREN 793583524 (RCS Paris)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FB3" w14:textId="77777777" w:rsidR="00154BB3" w:rsidRDefault="00154BB3">
      <w:pPr>
        <w:spacing w:before="0" w:after="0"/>
      </w:pPr>
      <w:r>
        <w:separator/>
      </w:r>
    </w:p>
  </w:footnote>
  <w:footnote w:type="continuationSeparator" w:id="0">
    <w:p w14:paraId="462F7F44" w14:textId="77777777" w:rsidR="00154BB3" w:rsidRDefault="00154B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11C" w14:textId="77777777" w:rsidR="006107E9" w:rsidRDefault="006107E9" w:rsidP="006107E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7B35" w14:textId="77777777" w:rsidR="006107E9" w:rsidRDefault="006107E9" w:rsidP="006107E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ACD"/>
    <w:multiLevelType w:val="hybridMultilevel"/>
    <w:tmpl w:val="0C4054DA"/>
    <w:lvl w:ilvl="0" w:tplc="3C84E6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930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6C"/>
    <w:rsid w:val="000030A0"/>
    <w:rsid w:val="000A08E9"/>
    <w:rsid w:val="00154BB3"/>
    <w:rsid w:val="001E53EA"/>
    <w:rsid w:val="001E62CA"/>
    <w:rsid w:val="00222018"/>
    <w:rsid w:val="00246BAE"/>
    <w:rsid w:val="00250CD2"/>
    <w:rsid w:val="0025263B"/>
    <w:rsid w:val="00277223"/>
    <w:rsid w:val="002941E4"/>
    <w:rsid w:val="00296C5C"/>
    <w:rsid w:val="002C67BA"/>
    <w:rsid w:val="00335542"/>
    <w:rsid w:val="0038447F"/>
    <w:rsid w:val="0039366E"/>
    <w:rsid w:val="003D17AF"/>
    <w:rsid w:val="003F326A"/>
    <w:rsid w:val="004110A3"/>
    <w:rsid w:val="0041248F"/>
    <w:rsid w:val="004376F8"/>
    <w:rsid w:val="0047046C"/>
    <w:rsid w:val="00481F83"/>
    <w:rsid w:val="0048793A"/>
    <w:rsid w:val="00520102"/>
    <w:rsid w:val="005F7095"/>
    <w:rsid w:val="006107E9"/>
    <w:rsid w:val="00615A9B"/>
    <w:rsid w:val="006A578D"/>
    <w:rsid w:val="006B041E"/>
    <w:rsid w:val="007205DD"/>
    <w:rsid w:val="00737C36"/>
    <w:rsid w:val="008102B1"/>
    <w:rsid w:val="00815701"/>
    <w:rsid w:val="00815FE0"/>
    <w:rsid w:val="00824783"/>
    <w:rsid w:val="008818BE"/>
    <w:rsid w:val="008951A9"/>
    <w:rsid w:val="008F1773"/>
    <w:rsid w:val="00902132"/>
    <w:rsid w:val="00917B3B"/>
    <w:rsid w:val="00986DDE"/>
    <w:rsid w:val="009A2BF3"/>
    <w:rsid w:val="009C5C0D"/>
    <w:rsid w:val="00A0313E"/>
    <w:rsid w:val="00A12E89"/>
    <w:rsid w:val="00A43824"/>
    <w:rsid w:val="00A53E1F"/>
    <w:rsid w:val="00AA047F"/>
    <w:rsid w:val="00B10DF7"/>
    <w:rsid w:val="00B4461E"/>
    <w:rsid w:val="00C02FEB"/>
    <w:rsid w:val="00C24D31"/>
    <w:rsid w:val="00C27BBA"/>
    <w:rsid w:val="00CB02ED"/>
    <w:rsid w:val="00CC3F5B"/>
    <w:rsid w:val="00D04A87"/>
    <w:rsid w:val="00D8511C"/>
    <w:rsid w:val="00D924A9"/>
    <w:rsid w:val="00DA0EC0"/>
    <w:rsid w:val="00DA5688"/>
    <w:rsid w:val="00DD3DBA"/>
    <w:rsid w:val="00E02DCE"/>
    <w:rsid w:val="00E11679"/>
    <w:rsid w:val="00E31100"/>
    <w:rsid w:val="00E707AE"/>
    <w:rsid w:val="00E8717C"/>
    <w:rsid w:val="00EA55F0"/>
    <w:rsid w:val="00ED1C0A"/>
    <w:rsid w:val="00ED210A"/>
    <w:rsid w:val="00EE6DED"/>
    <w:rsid w:val="00EF3E67"/>
    <w:rsid w:val="00F477D5"/>
    <w:rsid w:val="00F51A85"/>
    <w:rsid w:val="00F72295"/>
    <w:rsid w:val="00F97901"/>
    <w:rsid w:val="00FA0B92"/>
    <w:rsid w:val="00FB4C32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6DDA"/>
  <w15:chartTrackingRefBased/>
  <w15:docId w15:val="{77A04531-E3EF-49F2-83DA-64B0466D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6C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7046C"/>
  </w:style>
  <w:style w:type="paragraph" w:styleId="Pieddepage">
    <w:name w:val="footer"/>
    <w:basedOn w:val="Normal"/>
    <w:link w:val="Pieddepag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7046C"/>
  </w:style>
  <w:style w:type="character" w:styleId="Lienhypertexte">
    <w:name w:val="Hyperlink"/>
    <w:basedOn w:val="Policepardfaut"/>
    <w:uiPriority w:val="99"/>
    <w:unhideWhenUsed/>
    <w:rsid w:val="004704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67B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95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mpo-musiqu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lancereaux@tempo-musiqu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tact@tempo-musique.fr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4" ma:contentTypeDescription="Crée un document." ma:contentTypeScope="" ma:versionID="ea51ca9e7f51be8f7e83c2dafbf4afb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e5ae04222ac6e187ab3aa58bbdfd9ed6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C6402EA2-F0E1-434F-B286-E76D163C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B570A-DDC3-4E0A-ACD2-70499C81FC69}"/>
</file>

<file path=customXml/itemProps3.xml><?xml version="1.0" encoding="utf-8"?>
<ds:datastoreItem xmlns:ds="http://schemas.openxmlformats.org/officeDocument/2006/customXml" ds:itemID="{057912E2-288F-4313-BFB5-F27B6352BE22}"/>
</file>

<file path=customXml/itemProps4.xml><?xml version="1.0" encoding="utf-8"?>
<ds:datastoreItem xmlns:ds="http://schemas.openxmlformats.org/officeDocument/2006/customXml" ds:itemID="{78271F25-8601-48F5-B1CD-D5120F51B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Lancereaux</dc:creator>
  <cp:keywords/>
  <dc:description/>
  <cp:lastModifiedBy>Secrétariat Saint Sauveur</cp:lastModifiedBy>
  <cp:revision>2</cp:revision>
  <cp:lastPrinted>2023-04-19T09:21:00Z</cp:lastPrinted>
  <dcterms:created xsi:type="dcterms:W3CDTF">2023-04-20T11:58:00Z</dcterms:created>
  <dcterms:modified xsi:type="dcterms:W3CDTF">2023-04-20T11:58:00Z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</Properties>
</file>